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A12" w:rsidRDefault="00455A12">
      <w:pPr>
        <w:pStyle w:val="ac"/>
        <w:tabs>
          <w:tab w:val="left" w:pos="0"/>
          <w:tab w:val="left" w:pos="199"/>
        </w:tabs>
        <w:spacing w:after="0" w:line="240" w:lineRule="auto"/>
        <w:jc w:val="both"/>
        <w:rPr>
          <w:rFonts w:ascii="Times New Roman" w:hAnsi="Times New Roman"/>
          <w:sz w:val="28"/>
          <w:szCs w:val="28"/>
        </w:rPr>
      </w:pPr>
    </w:p>
    <w:p w:rsidR="00455A12" w:rsidRDefault="00B52AED">
      <w:pPr>
        <w:spacing w:line="259" w:lineRule="auto"/>
        <w:jc w:val="center"/>
        <w:rPr>
          <w:rFonts w:ascii="Times New Roman" w:hAnsi="Times New Roman"/>
          <w:b/>
          <w:sz w:val="28"/>
          <w:szCs w:val="28"/>
        </w:rPr>
      </w:pPr>
      <w:r>
        <w:rPr>
          <w:rFonts w:ascii="Times New Roman" w:eastAsia="Times New Roman" w:hAnsi="Times New Roman"/>
          <w:b/>
          <w:sz w:val="28"/>
          <w:szCs w:val="28"/>
          <w:lang w:eastAsia="ru-RU"/>
        </w:rPr>
        <w:t xml:space="preserve">Тема 1.  </w:t>
      </w:r>
      <w:r>
        <w:rPr>
          <w:rFonts w:ascii="Times New Roman" w:eastAsia="Calibri" w:hAnsi="Times New Roman" w:cs="Times New Roman"/>
          <w:b/>
          <w:bCs/>
          <w:sz w:val="28"/>
          <w:szCs w:val="28"/>
        </w:rPr>
        <w:t xml:space="preserve">Доклад на тему: </w:t>
      </w:r>
      <w:bookmarkStart w:id="0" w:name="_GoBack"/>
      <w:r>
        <w:rPr>
          <w:rFonts w:ascii="Times New Roman" w:eastAsia="Times New Roman" w:hAnsi="Times New Roman"/>
          <w:b/>
          <w:bCs/>
          <w:sz w:val="28"/>
          <w:szCs w:val="28"/>
          <w:lang w:eastAsia="ru-RU"/>
        </w:rPr>
        <w:t>Организация работы «Школы пожилого возраста» и клубов на базе учреждения</w:t>
      </w:r>
      <w:bookmarkEnd w:id="0"/>
      <w:r>
        <w:rPr>
          <w:rFonts w:ascii="Times New Roman" w:eastAsia="Times New Roman" w:hAnsi="Times New Roman"/>
          <w:b/>
          <w:bCs/>
          <w:sz w:val="28"/>
          <w:szCs w:val="28"/>
          <w:lang w:eastAsia="ru-RU"/>
        </w:rPr>
        <w:t xml:space="preserve">. Ведение </w:t>
      </w:r>
      <w:proofErr w:type="spellStart"/>
      <w:r>
        <w:rPr>
          <w:rFonts w:ascii="Times New Roman" w:eastAsia="Times New Roman" w:hAnsi="Times New Roman"/>
          <w:b/>
          <w:bCs/>
          <w:sz w:val="28"/>
          <w:szCs w:val="28"/>
          <w:lang w:eastAsia="ru-RU"/>
        </w:rPr>
        <w:t>учетно</w:t>
      </w:r>
      <w:proofErr w:type="spellEnd"/>
      <w:r>
        <w:rPr>
          <w:rFonts w:ascii="Times New Roman" w:eastAsia="Times New Roman" w:hAnsi="Times New Roman"/>
          <w:b/>
          <w:bCs/>
          <w:sz w:val="28"/>
          <w:szCs w:val="28"/>
          <w:lang w:eastAsia="ru-RU"/>
        </w:rPr>
        <w:t xml:space="preserve"> - отчетной документации. Возможности клубной деятельности в решении реабилитационных задач.</w:t>
      </w:r>
    </w:p>
    <w:tbl>
      <w:tblPr>
        <w:tblStyle w:val="43"/>
        <w:tblW w:w="10231" w:type="dxa"/>
        <w:tblLayout w:type="fixed"/>
        <w:tblLook w:val="04A0" w:firstRow="1" w:lastRow="0" w:firstColumn="1" w:lastColumn="0" w:noHBand="0" w:noVBand="1"/>
      </w:tblPr>
      <w:tblGrid>
        <w:gridCol w:w="5115"/>
        <w:gridCol w:w="5116"/>
      </w:tblGrid>
      <w:tr w:rsidR="00455A12" w:rsidTr="003938EC">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5115" w:type="dxa"/>
          </w:tcPr>
          <w:p w:rsidR="00455A12" w:rsidRDefault="00455A12">
            <w:pPr>
              <w:widowControl w:val="0"/>
              <w:shd w:val="clear" w:color="auto" w:fill="FFFFFF"/>
              <w:spacing w:after="160" w:line="259" w:lineRule="auto"/>
              <w:jc w:val="center"/>
              <w:rPr>
                <w:rFonts w:ascii="Times New Roman" w:eastAsia="Calibri" w:hAnsi="Times New Roman"/>
              </w:rPr>
            </w:pPr>
          </w:p>
        </w:tc>
        <w:tc>
          <w:tcPr>
            <w:tcW w:w="5115" w:type="dxa"/>
          </w:tcPr>
          <w:p w:rsidR="003938EC" w:rsidRPr="003938EC" w:rsidRDefault="00B52AED" w:rsidP="003938EC">
            <w:pPr>
              <w:spacing w:line="240" w:lineRule="auto"/>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t xml:space="preserve"> </w:t>
            </w:r>
            <w:proofErr w:type="spellStart"/>
            <w:r w:rsidR="003938EC" w:rsidRPr="003938EC">
              <w:rPr>
                <w:rFonts w:ascii="Times New Roman" w:hAnsi="Times New Roman" w:cs="Times New Roman"/>
                <w:sz w:val="28"/>
                <w:szCs w:val="28"/>
              </w:rPr>
              <w:t>Шкребень</w:t>
            </w:r>
            <w:proofErr w:type="spellEnd"/>
            <w:r w:rsidR="003938EC" w:rsidRPr="003938EC">
              <w:rPr>
                <w:rFonts w:ascii="Times New Roman" w:hAnsi="Times New Roman" w:cs="Times New Roman"/>
                <w:sz w:val="28"/>
                <w:szCs w:val="28"/>
              </w:rPr>
              <w:t xml:space="preserve"> Ольга Сергеевна </w:t>
            </w:r>
          </w:p>
          <w:p w:rsidR="003938EC" w:rsidRPr="003938EC" w:rsidRDefault="00B52AED" w:rsidP="003938EC">
            <w:pPr>
              <w:spacing w:line="240" w:lineRule="auto"/>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3938EC">
              <w:rPr>
                <w:rFonts w:ascii="Times New Roman" w:hAnsi="Times New Roman" w:cs="Times New Roman"/>
                <w:sz w:val="28"/>
                <w:szCs w:val="28"/>
              </w:rPr>
              <w:t xml:space="preserve">заведующий СРО </w:t>
            </w:r>
          </w:p>
          <w:p w:rsidR="00455A12" w:rsidRPr="003938EC" w:rsidRDefault="00B52AED" w:rsidP="003938EC">
            <w:pPr>
              <w:spacing w:line="240" w:lineRule="auto"/>
              <w:jc w:val="right"/>
              <w:cnfStyle w:val="100000000000" w:firstRow="1" w:lastRow="0" w:firstColumn="0" w:lastColumn="0" w:oddVBand="0" w:evenVBand="0" w:oddHBand="0" w:evenHBand="0" w:firstRowFirstColumn="0" w:firstRowLastColumn="0" w:lastRowFirstColumn="0" w:lastRowLastColumn="0"/>
            </w:pPr>
            <w:proofErr w:type="gramStart"/>
            <w:r w:rsidRPr="003938EC">
              <w:rPr>
                <w:rFonts w:ascii="Times New Roman" w:hAnsi="Times New Roman" w:cs="Times New Roman"/>
                <w:sz w:val="28"/>
                <w:szCs w:val="28"/>
              </w:rPr>
              <w:t>ГАУСО  «</w:t>
            </w:r>
            <w:proofErr w:type="gramEnd"/>
            <w:r w:rsidRPr="003938EC">
              <w:rPr>
                <w:rFonts w:ascii="Times New Roman" w:hAnsi="Times New Roman" w:cs="Times New Roman"/>
                <w:sz w:val="28"/>
                <w:szCs w:val="28"/>
              </w:rPr>
              <w:t>КЦСОН г. Верхняя Салда»</w:t>
            </w:r>
          </w:p>
        </w:tc>
      </w:tr>
    </w:tbl>
    <w:p w:rsidR="00455A12" w:rsidRDefault="00455A12">
      <w:pPr>
        <w:pStyle w:val="af"/>
        <w:shd w:val="clear" w:color="auto" w:fill="FFFFFF"/>
        <w:spacing w:beforeAutospacing="0" w:after="0" w:afterAutospacing="0"/>
        <w:jc w:val="both"/>
        <w:rPr>
          <w:color w:val="333333"/>
        </w:rPr>
      </w:pPr>
    </w:p>
    <w:p w:rsidR="00455A12" w:rsidRDefault="00B52AED" w:rsidP="003938EC">
      <w:pPr>
        <w:pStyle w:val="af"/>
        <w:shd w:val="clear" w:color="auto" w:fill="FFFFFF"/>
        <w:suppressAutoHyphens/>
        <w:spacing w:beforeAutospacing="0" w:after="0" w:afterAutospacing="0" w:line="276" w:lineRule="auto"/>
        <w:jc w:val="both"/>
        <w:rPr>
          <w:color w:val="333333"/>
        </w:rPr>
      </w:pPr>
      <w:r>
        <w:rPr>
          <w:color w:val="333333"/>
        </w:rPr>
        <w:tab/>
      </w:r>
      <w:r>
        <w:rPr>
          <w:sz w:val="28"/>
          <w:szCs w:val="28"/>
        </w:rPr>
        <w:t>Школы пожилого возраста созданы для реализации образовательных, информационных, просветительских программ обучения людей старшего поколения навыкам социальной адаптации, продления активного долголетия, сохранения здоровья, обучения навыкам самообслуживания в условиях частичной потери способности к самообслуживанию, сохранения психологической устойчивости, повышения правовой и экономической культуры, ликвидации компьютерной и информационной неграмотности, преодоления одиночества, овладения навыками прикладного творчества, передачи жизненного опыта молодому поколению.</w:t>
      </w:r>
    </w:p>
    <w:p w:rsidR="00455A12" w:rsidRDefault="00B52AED" w:rsidP="003938EC">
      <w:pPr>
        <w:pStyle w:val="af"/>
        <w:shd w:val="clear" w:color="auto" w:fill="FFFFFF"/>
        <w:suppressAutoHyphens/>
        <w:spacing w:beforeAutospacing="0" w:after="0" w:afterAutospacing="0" w:line="276" w:lineRule="auto"/>
        <w:jc w:val="both"/>
        <w:rPr>
          <w:color w:val="333333"/>
        </w:rPr>
      </w:pPr>
      <w:r>
        <w:rPr>
          <w:sz w:val="28"/>
          <w:szCs w:val="28"/>
        </w:rPr>
        <w:tab/>
        <w:t xml:space="preserve">На безе учреждения ГАУСО СО «КЦСОН г. Верхняя Салда» существует ШПВ и клубная деятельность в отделении социально-реабилитационном, отделении  дневного </w:t>
      </w:r>
      <w:proofErr w:type="spellStart"/>
      <w:r>
        <w:rPr>
          <w:sz w:val="28"/>
          <w:szCs w:val="28"/>
        </w:rPr>
        <w:t>прибывания</w:t>
      </w:r>
      <w:proofErr w:type="spellEnd"/>
      <w:r>
        <w:rPr>
          <w:sz w:val="28"/>
          <w:szCs w:val="28"/>
        </w:rPr>
        <w:t xml:space="preserve"> и в отделении участкового социального обслуживания. </w:t>
      </w:r>
    </w:p>
    <w:p w:rsidR="00455A12" w:rsidRDefault="00B52AED" w:rsidP="003938EC">
      <w:pPr>
        <w:pStyle w:val="af"/>
        <w:shd w:val="clear" w:color="auto" w:fill="FFFFFF"/>
        <w:suppressAutoHyphens/>
        <w:spacing w:beforeAutospacing="0" w:after="0" w:afterAutospacing="0" w:line="276" w:lineRule="auto"/>
        <w:jc w:val="both"/>
        <w:rPr>
          <w:color w:val="333333"/>
        </w:rPr>
      </w:pPr>
      <w:r>
        <w:rPr>
          <w:sz w:val="28"/>
          <w:szCs w:val="28"/>
        </w:rPr>
        <w:tab/>
        <w:t>В состав «Школы пожилого возраста входят следующие отделения:</w:t>
      </w:r>
    </w:p>
    <w:p w:rsidR="00455A12" w:rsidRDefault="00B52AED" w:rsidP="003938EC">
      <w:pPr>
        <w:pStyle w:val="af"/>
        <w:shd w:val="clear" w:color="auto" w:fill="FFFFFF"/>
        <w:suppressAutoHyphens/>
        <w:spacing w:beforeAutospacing="0" w:after="0" w:afterAutospacing="0" w:line="276" w:lineRule="auto"/>
        <w:jc w:val="both"/>
      </w:pPr>
      <w:r>
        <w:rPr>
          <w:rStyle w:val="a7"/>
          <w:sz w:val="28"/>
          <w:szCs w:val="28"/>
        </w:rPr>
        <w:tab/>
        <w:t xml:space="preserve">Отделение компьютерной грамотности </w:t>
      </w:r>
      <w:r>
        <w:rPr>
          <w:sz w:val="28"/>
          <w:szCs w:val="28"/>
        </w:rPr>
        <w:t xml:space="preserve">занимается ликвидацией компьютерной безграмотности людей старшего возраста, для этого проводят знакомства слушателей с персональным компьютером, осваиванием операционных систем </w:t>
      </w:r>
      <w:proofErr w:type="spellStart"/>
      <w:r>
        <w:rPr>
          <w:sz w:val="28"/>
          <w:szCs w:val="28"/>
        </w:rPr>
        <w:t>Windows</w:t>
      </w:r>
      <w:proofErr w:type="spellEnd"/>
      <w:r>
        <w:rPr>
          <w:sz w:val="28"/>
          <w:szCs w:val="28"/>
        </w:rPr>
        <w:t xml:space="preserve">, перемещение и копирование объекта, программа </w:t>
      </w:r>
      <w:proofErr w:type="spellStart"/>
      <w:r>
        <w:rPr>
          <w:sz w:val="28"/>
          <w:szCs w:val="28"/>
        </w:rPr>
        <w:t>MSWord</w:t>
      </w:r>
      <w:proofErr w:type="spellEnd"/>
      <w:r>
        <w:rPr>
          <w:sz w:val="28"/>
          <w:szCs w:val="28"/>
        </w:rPr>
        <w:t xml:space="preserve">, знакомство с интернет </w:t>
      </w:r>
      <w:r w:rsidR="00FA3D7A">
        <w:rPr>
          <w:sz w:val="28"/>
          <w:szCs w:val="28"/>
        </w:rPr>
        <w:t>браузерами, с</w:t>
      </w:r>
      <w:r>
        <w:rPr>
          <w:sz w:val="28"/>
          <w:szCs w:val="28"/>
        </w:rPr>
        <w:t xml:space="preserve"> электронной почтой, с сайтом </w:t>
      </w:r>
      <w:proofErr w:type="spellStart"/>
      <w:r>
        <w:rPr>
          <w:sz w:val="28"/>
          <w:szCs w:val="28"/>
        </w:rPr>
        <w:t>госуслуг</w:t>
      </w:r>
      <w:proofErr w:type="spellEnd"/>
      <w:r>
        <w:rPr>
          <w:sz w:val="28"/>
          <w:szCs w:val="28"/>
        </w:rPr>
        <w:t>, возможности сети интернет (онлайн запись к врачу, подача заявлений, электронное обращение, общение в социальных сетях). Слушатели знакомятся с возможностями получения психологической и юридической онлайн помощи в сети интернет, учатся общаться с близкими с помощью системы «</w:t>
      </w:r>
      <w:proofErr w:type="spellStart"/>
      <w:r>
        <w:rPr>
          <w:sz w:val="28"/>
          <w:szCs w:val="28"/>
        </w:rPr>
        <w:t>Skype</w:t>
      </w:r>
      <w:proofErr w:type="spellEnd"/>
      <w:r>
        <w:rPr>
          <w:sz w:val="28"/>
          <w:szCs w:val="28"/>
        </w:rPr>
        <w:t xml:space="preserve">- </w:t>
      </w:r>
      <w:proofErr w:type="spellStart"/>
      <w:r>
        <w:rPr>
          <w:sz w:val="28"/>
          <w:szCs w:val="28"/>
        </w:rPr>
        <w:t>ватсап</w:t>
      </w:r>
      <w:proofErr w:type="spellEnd"/>
      <w:r>
        <w:rPr>
          <w:sz w:val="28"/>
          <w:szCs w:val="28"/>
        </w:rPr>
        <w:t xml:space="preserve">» (программа </w:t>
      </w:r>
      <w:proofErr w:type="spellStart"/>
      <w:r>
        <w:rPr>
          <w:sz w:val="28"/>
          <w:szCs w:val="28"/>
        </w:rPr>
        <w:t>Либре</w:t>
      </w:r>
      <w:proofErr w:type="spellEnd"/>
      <w:r>
        <w:rPr>
          <w:sz w:val="28"/>
          <w:szCs w:val="28"/>
        </w:rPr>
        <w:t>, разниться с программами получателей дома, поэтому большую часть занятий проходит п телефонам).</w:t>
      </w:r>
    </w:p>
    <w:p w:rsidR="00455A12" w:rsidRDefault="00B52AED" w:rsidP="003938EC">
      <w:pPr>
        <w:pStyle w:val="af"/>
        <w:shd w:val="clear" w:color="auto" w:fill="FFFFFF"/>
        <w:suppressAutoHyphens/>
        <w:spacing w:beforeAutospacing="0" w:after="0" w:afterAutospacing="0" w:line="276" w:lineRule="auto"/>
        <w:jc w:val="both"/>
      </w:pPr>
      <w:r>
        <w:rPr>
          <w:rStyle w:val="a7"/>
          <w:color w:val="000000"/>
          <w:sz w:val="28"/>
          <w:szCs w:val="28"/>
          <w:shd w:val="clear" w:color="auto" w:fill="FFFFFF"/>
        </w:rPr>
        <w:tab/>
        <w:t>Отделение безопасной жизнедеятельности</w:t>
      </w:r>
      <w:r>
        <w:rPr>
          <w:color w:val="000000"/>
          <w:sz w:val="28"/>
          <w:szCs w:val="28"/>
          <w:shd w:val="clear" w:color="auto" w:fill="FFFFFF"/>
        </w:rPr>
        <w:t xml:space="preserve"> занимается теоретическими и практическими проблемами безопасной жизни людей пожилого возраста. Практические знания, анализы конкретных ситуаций проводятся по проблемам безопасности в больнице, на транспорте, в общественных местах, в лесу, на воде, на садовом участке и т.д. Большой объём информации специалисты доносят по мошенничеству, с привлечением сотрудников МВД. Преподаватель </w:t>
      </w:r>
      <w:r>
        <w:rPr>
          <w:color w:val="000000"/>
          <w:sz w:val="28"/>
          <w:szCs w:val="28"/>
          <w:shd w:val="clear" w:color="auto" w:fill="FFFFFF"/>
        </w:rPr>
        <w:lastRenderedPageBreak/>
        <w:t>школы, владеющие методикой работы с людьми старшего возраста, помогут пожилым обрести не только знания, но и повысить жизненный тонус, сделать жизнь более уверенной.</w:t>
      </w:r>
    </w:p>
    <w:p w:rsidR="00455A12" w:rsidRDefault="00B52AED" w:rsidP="003938EC">
      <w:pPr>
        <w:suppressAutoHyphens/>
        <w:jc w:val="both"/>
      </w:pPr>
      <w:r>
        <w:rPr>
          <w:rStyle w:val="a7"/>
          <w:rFonts w:ascii="Times New Roman" w:hAnsi="Times New Roman" w:cs="Times New Roman"/>
          <w:color w:val="000000"/>
          <w:sz w:val="28"/>
          <w:szCs w:val="28"/>
          <w:shd w:val="clear" w:color="auto" w:fill="FFFFFF"/>
        </w:rPr>
        <w:tab/>
        <w:t>Отделение активного долголетия</w:t>
      </w:r>
      <w:r>
        <w:rPr>
          <w:rFonts w:ascii="Times New Roman" w:hAnsi="Times New Roman" w:cs="Times New Roman"/>
          <w:color w:val="000000"/>
          <w:sz w:val="28"/>
          <w:szCs w:val="28"/>
          <w:shd w:val="clear" w:color="auto" w:fill="FFFFFF"/>
        </w:rPr>
        <w:t> готовит пропагандистов здорового образа жизни, которые получают теоретические знания и практические навыки активного долголетия: изучают социально-психологические особенности старшего возраста, владеют современными методиками оценки состояния здоровья, профилактики заболеваний, внедряют в повседневную жизнь рациональное питание, занимаются восстановительной лечебной гимнастикой, организуют для соседей, знакомых, сослуживцев, для людей, нуждающихся в постоянном уходе, просветительские лекции, беседы, проводят практические занятия, цель которых - продлить активное долголетие людей старшего возраста, и отодвинуть время, когда пожилым людьми потребуется постоянная помощь.</w:t>
      </w:r>
    </w:p>
    <w:p w:rsidR="00455A12" w:rsidRDefault="00B52AED" w:rsidP="003938EC">
      <w:pPr>
        <w:suppressAutoHyphens/>
        <w:spacing w:after="29"/>
        <w:jc w:val="both"/>
      </w:pPr>
      <w:r>
        <w:rPr>
          <w:rStyle w:val="a7"/>
          <w:rFonts w:ascii="Times New Roman" w:hAnsi="Times New Roman" w:cs="Times New Roman"/>
          <w:color w:val="000000"/>
          <w:sz w:val="28"/>
          <w:szCs w:val="28"/>
          <w:shd w:val="clear" w:color="auto" w:fill="FFFFFF"/>
        </w:rPr>
        <w:tab/>
        <w:t>Отделение творческой и прикладной деятельности</w:t>
      </w:r>
      <w:r>
        <w:rPr>
          <w:rFonts w:ascii="Times New Roman" w:hAnsi="Times New Roman" w:cs="Times New Roman"/>
          <w:color w:val="000000"/>
          <w:sz w:val="28"/>
          <w:szCs w:val="28"/>
          <w:shd w:val="clear" w:color="auto" w:fill="FFFFFF"/>
        </w:rPr>
        <w:t> объединяет малознакомых граждан пожилого возраста по интересам, активизирует их творческий потенциал и содействует профилактике одиночества. Восстановление уверенности в собственных силах и осознание собственной значимости в социальной жизни общества.</w:t>
      </w:r>
    </w:p>
    <w:p w:rsidR="00455A12" w:rsidRDefault="00B52AED" w:rsidP="003938EC">
      <w:pPr>
        <w:suppressAutoHyphens/>
        <w:jc w:val="both"/>
      </w:pPr>
      <w:r>
        <w:rPr>
          <w:rStyle w:val="a7"/>
          <w:rFonts w:ascii="Times New Roman" w:hAnsi="Times New Roman" w:cs="Times New Roman"/>
          <w:color w:val="000000"/>
          <w:sz w:val="28"/>
          <w:szCs w:val="28"/>
          <w:shd w:val="clear" w:color="auto" w:fill="FFFFFF"/>
        </w:rPr>
        <w:tab/>
        <w:t>Отделение финансовой грамотности</w:t>
      </w:r>
      <w:r>
        <w:rPr>
          <w:rFonts w:ascii="Times New Roman" w:hAnsi="Times New Roman" w:cs="Times New Roman"/>
          <w:color w:val="000000"/>
          <w:sz w:val="28"/>
          <w:szCs w:val="28"/>
          <w:shd w:val="clear" w:color="auto" w:fill="FFFFFF"/>
        </w:rPr>
        <w:t> занимается повышением уровня правовых и экономических знаний слушателей – людей пожилого возраста, дает им практические знания о мерах социальной защиты; о правах и сделках с недвижимостью и землей, защите прав потребителей и законных интересов пожилых людей, по пенсионному обеспечению, коммунальным и медицинским услугам, банковским займам и кредитам. При изучении пожилыми людьми основ законодательства РФ делается основной упор на жизненно важные для этой категории проблемы.</w:t>
      </w:r>
    </w:p>
    <w:p w:rsidR="00455A12" w:rsidRDefault="00B52AED" w:rsidP="003938EC">
      <w:pPr>
        <w:pStyle w:val="af"/>
        <w:shd w:val="clear" w:color="auto" w:fill="FFFFFF"/>
        <w:suppressAutoHyphens/>
        <w:spacing w:beforeAutospacing="0" w:after="0" w:afterAutospacing="0" w:line="276" w:lineRule="auto"/>
        <w:jc w:val="both"/>
      </w:pPr>
      <w:r>
        <w:rPr>
          <w:rStyle w:val="a7"/>
          <w:color w:val="000000"/>
          <w:sz w:val="28"/>
          <w:szCs w:val="28"/>
          <w:shd w:val="clear" w:color="auto" w:fill="FFFFFF"/>
        </w:rPr>
        <w:tab/>
        <w:t xml:space="preserve">Отделение социокультурной реабилитации </w:t>
      </w:r>
      <w:r>
        <w:rPr>
          <w:rStyle w:val="a7"/>
          <w:b w:val="0"/>
          <w:color w:val="000000"/>
          <w:sz w:val="28"/>
          <w:szCs w:val="28"/>
          <w:shd w:val="clear" w:color="auto" w:fill="FFFFFF"/>
        </w:rPr>
        <w:t>о</w:t>
      </w:r>
      <w:r>
        <w:rPr>
          <w:color w:val="000000"/>
          <w:sz w:val="28"/>
          <w:szCs w:val="28"/>
          <w:shd w:val="clear" w:color="auto" w:fill="FFFFFF"/>
        </w:rPr>
        <w:t>сновная цель направления - активизация творческого потенциала</w:t>
      </w:r>
      <w:r>
        <w:rPr>
          <w:sz w:val="28"/>
          <w:szCs w:val="28"/>
        </w:rPr>
        <w:t xml:space="preserve"> </w:t>
      </w:r>
      <w:r>
        <w:rPr>
          <w:color w:val="000000"/>
          <w:sz w:val="28"/>
          <w:szCs w:val="28"/>
          <w:shd w:val="clear" w:color="auto" w:fill="FFFFFF"/>
        </w:rPr>
        <w:t>и содействие профилактики одиночества. Слушатели направления узнают о психологических особенностях своего возраста и способах самореализации. Особая роль в рамках направления отведена диагностическим и терапевтическим методикам, реабилитационным приемам культурно-досуговой деятельности.</w:t>
      </w:r>
    </w:p>
    <w:p w:rsidR="00455A12" w:rsidRDefault="00B52AED" w:rsidP="003938EC">
      <w:pPr>
        <w:shd w:val="clear" w:color="auto" w:fill="FFFFFF"/>
        <w:suppressAutoHyphens/>
        <w:spacing w:after="150"/>
        <w:ind w:firstLine="708"/>
        <w:jc w:val="both"/>
        <w:rPr>
          <w:sz w:val="28"/>
          <w:szCs w:val="28"/>
        </w:rPr>
      </w:pPr>
      <w:r>
        <w:rPr>
          <w:rFonts w:ascii="Times New Roman" w:eastAsia="Times New Roman" w:hAnsi="Times New Roman" w:cs="Times New Roman"/>
          <w:sz w:val="28"/>
          <w:szCs w:val="28"/>
          <w:lang w:eastAsia="ru-RU"/>
        </w:rPr>
        <w:t xml:space="preserve">В рамках региональной комплексной программы Свердловской области «СТАРШЕЕ ПОКОЛЕНИЕ» в учреждениях социального обслуживания действуют не только школы пожилого возраста, но и работают клубы и кружки по интересам, проводятся мероприятия, направленные на продление активного долголетия, профилактику одиночества, развивается «серебряное» </w:t>
      </w:r>
      <w:proofErr w:type="spellStart"/>
      <w:r>
        <w:rPr>
          <w:rFonts w:ascii="Times New Roman" w:eastAsia="Times New Roman" w:hAnsi="Times New Roman" w:cs="Times New Roman"/>
          <w:sz w:val="28"/>
          <w:szCs w:val="28"/>
          <w:lang w:eastAsia="ru-RU"/>
        </w:rPr>
        <w:t>волонтерство</w:t>
      </w:r>
      <w:proofErr w:type="spellEnd"/>
      <w:r>
        <w:rPr>
          <w:rFonts w:ascii="Times New Roman" w:eastAsia="Times New Roman" w:hAnsi="Times New Roman" w:cs="Times New Roman"/>
          <w:sz w:val="28"/>
          <w:szCs w:val="28"/>
          <w:lang w:eastAsia="ru-RU"/>
        </w:rPr>
        <w:t>.</w:t>
      </w:r>
    </w:p>
    <w:p w:rsidR="00455A12" w:rsidRDefault="00B52AED" w:rsidP="003938EC">
      <w:pPr>
        <w:shd w:val="clear" w:color="auto" w:fill="FFFFFF"/>
        <w:suppressAutoHyphens/>
        <w:spacing w:after="150"/>
        <w:jc w:val="both"/>
        <w:rPr>
          <w:sz w:val="28"/>
          <w:szCs w:val="28"/>
        </w:rPr>
      </w:pPr>
      <w:r>
        <w:rPr>
          <w:rFonts w:ascii="Times New Roman" w:eastAsia="Times New Roman" w:hAnsi="Times New Roman" w:cs="Times New Roman"/>
          <w:sz w:val="28"/>
          <w:szCs w:val="28"/>
          <w:lang w:eastAsia="ru-RU"/>
        </w:rPr>
        <w:lastRenderedPageBreak/>
        <w:tab/>
        <w:t>Когда человек выходит на пенсию, меняется образ его жизни, и первое с чем он сталкивается – узкий круг общения. Пожилые люди часто испытывают одиночество. Это относится как к людям, живущим одиноко, так и проживающим в семье. Для пожилых и престарелых людей сохранить нормальное, полноценное общение означает не поддаться одиночеству и, следовательно, отодвинуть старость. Для того, чтобы помочь пожилым людям преодолеть одиночество, замкнутость, предоставить возможность общаться, помочь установить новые социальные связи. Главной целью клубов пожилых людей является предоставление возможности приятно и интересно проводить свободное время, удовлетворения разнообразных культурно-просветительных потребностей, а также пробуждение новых интересов, облегчения установления дружеских отношений.</w:t>
      </w:r>
      <w:r>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ab/>
        <w:t xml:space="preserve">Клубы для пожилых людей предлагают помощь, советы, организовывают отдых и досуг. </w:t>
      </w:r>
    </w:p>
    <w:p w:rsidR="00FA3D7A" w:rsidRDefault="00FA3D7A">
      <w:pPr>
        <w:spacing w:after="160" w:line="259" w:lineRule="auto"/>
        <w:jc w:val="both"/>
        <w:rPr>
          <w:rFonts w:ascii="Times New Roman" w:eastAsia="Calibri" w:hAnsi="Times New Roman" w:cs="Times New Roman"/>
          <w:b/>
          <w:sz w:val="28"/>
          <w:szCs w:val="28"/>
        </w:rPr>
      </w:pPr>
    </w:p>
    <w:p w:rsidR="00455A12" w:rsidRPr="003938EC" w:rsidRDefault="003938EC">
      <w:pPr>
        <w:spacing w:after="0" w:line="240" w:lineRule="auto"/>
        <w:rPr>
          <w:rFonts w:ascii="Times New Roman" w:eastAsia="Times New Roman" w:hAnsi="Times New Roman" w:cs="Times New Roman"/>
          <w:sz w:val="28"/>
          <w:szCs w:val="28"/>
          <w:lang w:eastAsia="ru-RU"/>
        </w:rPr>
      </w:pPr>
      <w:r w:rsidRPr="003938EC">
        <w:rPr>
          <w:rFonts w:ascii="Times New Roman" w:eastAsia="Times New Roman" w:hAnsi="Times New Roman" w:cs="Times New Roman"/>
          <w:sz w:val="28"/>
          <w:szCs w:val="28"/>
          <w:lang w:eastAsia="ru-RU"/>
        </w:rPr>
        <w:t>Информацию подготовила:</w:t>
      </w:r>
    </w:p>
    <w:p w:rsidR="003938EC" w:rsidRPr="003938EC" w:rsidRDefault="00B52AED">
      <w:pPr>
        <w:spacing w:after="0" w:line="240" w:lineRule="auto"/>
        <w:rPr>
          <w:rFonts w:ascii="Times New Roman" w:eastAsia="Times New Roman" w:hAnsi="Times New Roman" w:cs="Times New Roman"/>
          <w:sz w:val="28"/>
          <w:szCs w:val="28"/>
          <w:lang w:eastAsia="ru-RU"/>
        </w:rPr>
      </w:pPr>
      <w:r w:rsidRPr="003938EC">
        <w:rPr>
          <w:rFonts w:ascii="Times New Roman" w:eastAsia="Times New Roman" w:hAnsi="Times New Roman" w:cs="Times New Roman"/>
          <w:sz w:val="28"/>
          <w:szCs w:val="28"/>
          <w:lang w:eastAsia="ru-RU"/>
        </w:rPr>
        <w:t xml:space="preserve">заведующий СРО ГАУСО СО «КЦСОН г. Верхняя Салда» </w:t>
      </w:r>
    </w:p>
    <w:p w:rsidR="00455A12" w:rsidRPr="003938EC" w:rsidRDefault="003938EC">
      <w:pPr>
        <w:spacing w:after="0" w:line="240" w:lineRule="auto"/>
        <w:rPr>
          <w:rFonts w:ascii="Times New Roman" w:eastAsia="Times New Roman" w:hAnsi="Times New Roman" w:cs="Times New Roman"/>
          <w:sz w:val="28"/>
          <w:szCs w:val="28"/>
          <w:lang w:eastAsia="ru-RU"/>
        </w:rPr>
      </w:pPr>
      <w:proofErr w:type="spellStart"/>
      <w:r w:rsidRPr="003938EC">
        <w:rPr>
          <w:rFonts w:ascii="Times New Roman" w:eastAsia="Times New Roman" w:hAnsi="Times New Roman" w:cs="Times New Roman"/>
          <w:sz w:val="28"/>
          <w:szCs w:val="28"/>
          <w:lang w:eastAsia="ru-RU"/>
        </w:rPr>
        <w:t>Шкребень</w:t>
      </w:r>
      <w:proofErr w:type="spellEnd"/>
      <w:r w:rsidRPr="003938EC">
        <w:rPr>
          <w:rFonts w:ascii="Times New Roman" w:eastAsia="Times New Roman" w:hAnsi="Times New Roman" w:cs="Times New Roman"/>
          <w:sz w:val="28"/>
          <w:szCs w:val="28"/>
          <w:lang w:eastAsia="ru-RU"/>
        </w:rPr>
        <w:t xml:space="preserve"> Ольга Сергеевна</w:t>
      </w:r>
    </w:p>
    <w:p w:rsidR="00455A12" w:rsidRDefault="00455A12">
      <w:pPr>
        <w:spacing w:after="0"/>
        <w:rPr>
          <w:rFonts w:ascii="Times New Roman" w:eastAsia="Times New Roman" w:hAnsi="Times New Roman" w:cs="Times New Roman"/>
          <w:szCs w:val="24"/>
          <w:lang w:eastAsia="ru-RU"/>
        </w:rPr>
      </w:pPr>
    </w:p>
    <w:sectPr w:rsidR="00455A12" w:rsidSect="00455A12">
      <w:pgSz w:w="11906" w:h="16838"/>
      <w:pgMar w:top="850" w:right="1417" w:bottom="850" w:left="850"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OpenSymbol">
    <w:altName w:val="Arial Unicode MS"/>
    <w:panose1 w:val="05010000000000000000"/>
    <w:charset w:val="00"/>
    <w:family w:val="auto"/>
    <w:pitch w:val="variable"/>
    <w:sig w:usb0="800000AF" w:usb1="1001ECEA" w:usb2="00000000" w:usb3="00000000" w:csb0="00000001" w:csb1="00000000"/>
  </w:font>
  <w:font w:name="Liberation Sans">
    <w:altName w:val="Arial"/>
    <w:panose1 w:val="020B0604020202020204"/>
    <w:charset w:val="CC"/>
    <w:family w:val="swiss"/>
    <w:pitch w:val="variable"/>
    <w:sig w:usb0="A00002AF" w:usb1="500078FB" w:usb2="00000000" w:usb3="00000000" w:csb0="0000009F" w:csb1="00000000"/>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5588C"/>
    <w:multiLevelType w:val="multilevel"/>
    <w:tmpl w:val="84FC45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8C547C3"/>
    <w:multiLevelType w:val="multilevel"/>
    <w:tmpl w:val="27B2311A"/>
    <w:lvl w:ilvl="0">
      <w:start w:val="1"/>
      <w:numFmt w:val="decimal"/>
      <w:lvlText w:val="%1."/>
      <w:lvlJc w:val="left"/>
      <w:pPr>
        <w:tabs>
          <w:tab w:val="num" w:pos="0"/>
        </w:tabs>
        <w:ind w:left="720" w:hanging="360"/>
      </w:pPr>
      <w:rPr>
        <w:rFonts w:eastAsia="Calibri"/>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2"/>
  </w:compat>
  <w:rsids>
    <w:rsidRoot w:val="00455A12"/>
    <w:rsid w:val="003938EC"/>
    <w:rsid w:val="00455A12"/>
    <w:rsid w:val="00B52AED"/>
    <w:rsid w:val="00FA3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3DDBAD-187F-428A-892A-C08465D0C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E7D"/>
    <w:pPr>
      <w:suppressAutoHyphens w:val="0"/>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0"/>
    <w:uiPriority w:val="9"/>
    <w:qFormat/>
    <w:rsid w:val="00F572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21">
    <w:name w:val="Заголовок 21"/>
    <w:basedOn w:val="a"/>
    <w:next w:val="a"/>
    <w:link w:val="21"/>
    <w:uiPriority w:val="9"/>
    <w:unhideWhenUsed/>
    <w:qFormat/>
    <w:rsid w:val="00A048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41">
    <w:name w:val="Заголовок 41"/>
    <w:basedOn w:val="a"/>
    <w:next w:val="a"/>
    <w:link w:val="41"/>
    <w:uiPriority w:val="9"/>
    <w:semiHidden/>
    <w:unhideWhenUsed/>
    <w:qFormat/>
    <w:rsid w:val="001E4C2B"/>
    <w:pPr>
      <w:keepNext/>
      <w:keepLines/>
      <w:spacing w:before="200" w:after="0"/>
      <w:outlineLvl w:val="3"/>
    </w:pPr>
    <w:rPr>
      <w:rFonts w:asciiTheme="majorHAnsi" w:eastAsiaTheme="majorEastAsia" w:hAnsiTheme="majorHAnsi" w:cstheme="majorBidi"/>
      <w:b/>
      <w:bCs/>
      <w:i/>
      <w:iCs/>
      <w:color w:val="4F81BD" w:themeColor="accent1"/>
    </w:rPr>
  </w:style>
  <w:style w:type="character" w:customStyle="1" w:styleId="1">
    <w:name w:val="Заголовок 1 Знак"/>
    <w:basedOn w:val="a0"/>
    <w:uiPriority w:val="9"/>
    <w:qFormat/>
    <w:rsid w:val="00F57270"/>
    <w:rPr>
      <w:rFonts w:asciiTheme="majorHAnsi" w:eastAsiaTheme="majorEastAsia" w:hAnsiTheme="majorHAnsi" w:cstheme="majorBidi"/>
      <w:b/>
      <w:bCs/>
      <w:color w:val="365F91" w:themeColor="accent1" w:themeShade="BF"/>
      <w:sz w:val="28"/>
      <w:szCs w:val="28"/>
      <w:lang w:eastAsia="ru-RU"/>
    </w:rPr>
  </w:style>
  <w:style w:type="character" w:customStyle="1" w:styleId="2">
    <w:name w:val="Заголовок 2 Знак"/>
    <w:basedOn w:val="a0"/>
    <w:link w:val="20"/>
    <w:uiPriority w:val="9"/>
    <w:qFormat/>
    <w:rsid w:val="00A04834"/>
    <w:rPr>
      <w:rFonts w:asciiTheme="majorHAnsi" w:eastAsiaTheme="majorEastAsia" w:hAnsiTheme="majorHAnsi" w:cstheme="majorBidi"/>
      <w:b/>
      <w:bCs/>
      <w:color w:val="4F81BD" w:themeColor="accent1"/>
      <w:sz w:val="26"/>
      <w:szCs w:val="26"/>
    </w:rPr>
  </w:style>
  <w:style w:type="character" w:customStyle="1" w:styleId="4">
    <w:name w:val="Заголовок 4 Знак"/>
    <w:basedOn w:val="a0"/>
    <w:link w:val="40"/>
    <w:uiPriority w:val="9"/>
    <w:semiHidden/>
    <w:qFormat/>
    <w:rsid w:val="001E4C2B"/>
    <w:rPr>
      <w:rFonts w:asciiTheme="majorHAnsi" w:eastAsiaTheme="majorEastAsia" w:hAnsiTheme="majorHAnsi" w:cstheme="majorBidi"/>
      <w:b/>
      <w:bCs/>
      <w:i/>
      <w:iCs/>
      <w:color w:val="4F81BD" w:themeColor="accent1"/>
    </w:rPr>
  </w:style>
  <w:style w:type="character" w:customStyle="1" w:styleId="a3">
    <w:name w:val="Текст выноски Знак"/>
    <w:basedOn w:val="a0"/>
    <w:uiPriority w:val="99"/>
    <w:semiHidden/>
    <w:qFormat/>
    <w:rsid w:val="00C4091B"/>
    <w:rPr>
      <w:rFonts w:ascii="Tahoma" w:hAnsi="Tahoma" w:cs="Tahoma"/>
      <w:sz w:val="16"/>
      <w:szCs w:val="16"/>
    </w:rPr>
  </w:style>
  <w:style w:type="character" w:customStyle="1" w:styleId="a4">
    <w:name w:val="Основной текст_"/>
    <w:basedOn w:val="a0"/>
    <w:qFormat/>
    <w:rsid w:val="001F130A"/>
    <w:rPr>
      <w:rFonts w:ascii="Times New Roman" w:eastAsia="Times New Roman" w:hAnsi="Times New Roman" w:cs="Times New Roman"/>
      <w:sz w:val="27"/>
      <w:szCs w:val="27"/>
      <w:shd w:val="clear" w:color="auto" w:fill="FFFFFF"/>
    </w:rPr>
  </w:style>
  <w:style w:type="character" w:customStyle="1" w:styleId="12">
    <w:name w:val="Основной текст1"/>
    <w:basedOn w:val="a4"/>
    <w:qFormat/>
    <w:rsid w:val="001F130A"/>
    <w:rPr>
      <w:rFonts w:ascii="Times New Roman" w:eastAsia="Times New Roman" w:hAnsi="Times New Roman" w:cs="Times New Roman"/>
      <w:b w:val="0"/>
      <w:bCs w:val="0"/>
      <w:i w:val="0"/>
      <w:iCs w:val="0"/>
      <w:caps w:val="0"/>
      <w:smallCaps w:val="0"/>
      <w:strike w:val="0"/>
      <w:dstrike w:val="0"/>
      <w:spacing w:val="0"/>
      <w:sz w:val="27"/>
      <w:szCs w:val="27"/>
      <w:shd w:val="clear" w:color="auto" w:fill="FFFFFF"/>
    </w:rPr>
  </w:style>
  <w:style w:type="character" w:customStyle="1" w:styleId="22">
    <w:name w:val="Основной текст2"/>
    <w:basedOn w:val="a4"/>
    <w:link w:val="220"/>
    <w:qFormat/>
    <w:rsid w:val="001F130A"/>
    <w:rPr>
      <w:rFonts w:ascii="Times New Roman" w:eastAsia="Times New Roman" w:hAnsi="Times New Roman" w:cs="Times New Roman"/>
      <w:b w:val="0"/>
      <w:bCs w:val="0"/>
      <w:i w:val="0"/>
      <w:iCs w:val="0"/>
      <w:caps w:val="0"/>
      <w:smallCaps w:val="0"/>
      <w:strike w:val="0"/>
      <w:dstrike w:val="0"/>
      <w:spacing w:val="0"/>
      <w:sz w:val="27"/>
      <w:szCs w:val="27"/>
      <w:shd w:val="clear" w:color="auto" w:fill="FFFFFF"/>
    </w:rPr>
  </w:style>
  <w:style w:type="character" w:customStyle="1" w:styleId="3">
    <w:name w:val="Основной текст3"/>
    <w:basedOn w:val="a4"/>
    <w:qFormat/>
    <w:rsid w:val="001F130A"/>
    <w:rPr>
      <w:rFonts w:ascii="Times New Roman" w:eastAsia="Times New Roman" w:hAnsi="Times New Roman" w:cs="Times New Roman"/>
      <w:b w:val="0"/>
      <w:bCs w:val="0"/>
      <w:i w:val="0"/>
      <w:iCs w:val="0"/>
      <w:caps w:val="0"/>
      <w:smallCaps w:val="0"/>
      <w:strike w:val="0"/>
      <w:dstrike w:val="0"/>
      <w:spacing w:val="0"/>
      <w:sz w:val="27"/>
      <w:szCs w:val="27"/>
      <w:shd w:val="clear" w:color="auto" w:fill="FFFFFF"/>
    </w:rPr>
  </w:style>
  <w:style w:type="character" w:customStyle="1" w:styleId="30">
    <w:name w:val="Основной текст (3)_"/>
    <w:basedOn w:val="a0"/>
    <w:qFormat/>
    <w:rsid w:val="001F130A"/>
    <w:rPr>
      <w:rFonts w:ascii="Times New Roman" w:eastAsia="Times New Roman" w:hAnsi="Times New Roman" w:cs="Times New Roman"/>
      <w:sz w:val="27"/>
      <w:szCs w:val="27"/>
      <w:shd w:val="clear" w:color="auto" w:fill="FFFFFF"/>
    </w:rPr>
  </w:style>
  <w:style w:type="character" w:customStyle="1" w:styleId="23">
    <w:name w:val="Основной текст (2)_"/>
    <w:basedOn w:val="a0"/>
    <w:link w:val="24"/>
    <w:qFormat/>
    <w:rsid w:val="001F130A"/>
    <w:rPr>
      <w:rFonts w:ascii="Times New Roman" w:eastAsia="Times New Roman" w:hAnsi="Times New Roman" w:cs="Times New Roman"/>
      <w:sz w:val="19"/>
      <w:szCs w:val="19"/>
      <w:shd w:val="clear" w:color="auto" w:fill="FFFFFF"/>
    </w:rPr>
  </w:style>
  <w:style w:type="character" w:customStyle="1" w:styleId="9">
    <w:name w:val="Основной текст (9)"/>
    <w:basedOn w:val="a0"/>
    <w:qFormat/>
    <w:rsid w:val="001F130A"/>
    <w:rPr>
      <w:rFonts w:ascii="Courier New" w:eastAsia="Courier New" w:hAnsi="Courier New" w:cs="Courier New"/>
      <w:b w:val="0"/>
      <w:bCs w:val="0"/>
      <w:i w:val="0"/>
      <w:iCs w:val="0"/>
      <w:caps w:val="0"/>
      <w:smallCaps w:val="0"/>
      <w:strike w:val="0"/>
      <w:dstrike w:val="0"/>
      <w:spacing w:val="0"/>
      <w:sz w:val="15"/>
      <w:szCs w:val="15"/>
    </w:rPr>
  </w:style>
  <w:style w:type="character" w:customStyle="1" w:styleId="40">
    <w:name w:val="Основной текст (4)_"/>
    <w:basedOn w:val="a0"/>
    <w:link w:val="4"/>
    <w:qFormat/>
    <w:rsid w:val="001F130A"/>
    <w:rPr>
      <w:rFonts w:ascii="Times New Roman" w:eastAsia="Times New Roman" w:hAnsi="Times New Roman" w:cs="Times New Roman"/>
      <w:sz w:val="18"/>
      <w:szCs w:val="18"/>
      <w:shd w:val="clear" w:color="auto" w:fill="FFFFFF"/>
    </w:rPr>
  </w:style>
  <w:style w:type="character" w:customStyle="1" w:styleId="10">
    <w:name w:val="Основной текст (10)_"/>
    <w:basedOn w:val="a0"/>
    <w:link w:val="11"/>
    <w:qFormat/>
    <w:rsid w:val="001F130A"/>
    <w:rPr>
      <w:rFonts w:ascii="Times New Roman" w:eastAsia="Times New Roman" w:hAnsi="Times New Roman" w:cs="Times New Roman"/>
      <w:sz w:val="17"/>
      <w:szCs w:val="17"/>
      <w:shd w:val="clear" w:color="auto" w:fill="FFFFFF"/>
    </w:rPr>
  </w:style>
  <w:style w:type="character" w:customStyle="1" w:styleId="110">
    <w:name w:val="Основной текст (11)_"/>
    <w:basedOn w:val="a0"/>
    <w:qFormat/>
    <w:rsid w:val="001F130A"/>
    <w:rPr>
      <w:rFonts w:ascii="Times New Roman" w:eastAsia="Times New Roman" w:hAnsi="Times New Roman" w:cs="Times New Roman"/>
      <w:sz w:val="18"/>
      <w:szCs w:val="18"/>
      <w:shd w:val="clear" w:color="auto" w:fill="FFFFFF"/>
    </w:rPr>
  </w:style>
  <w:style w:type="character" w:customStyle="1" w:styleId="41pt">
    <w:name w:val="Основной текст (4) + Интервал 1 pt"/>
    <w:basedOn w:val="40"/>
    <w:qFormat/>
    <w:rsid w:val="001F130A"/>
    <w:rPr>
      <w:rFonts w:ascii="Times New Roman" w:eastAsia="Times New Roman" w:hAnsi="Times New Roman" w:cs="Times New Roman"/>
      <w:spacing w:val="20"/>
      <w:sz w:val="18"/>
      <w:szCs w:val="18"/>
      <w:shd w:val="clear" w:color="auto" w:fill="FFFFFF"/>
    </w:rPr>
  </w:style>
  <w:style w:type="character" w:customStyle="1" w:styleId="14">
    <w:name w:val="Основной текст (14)_"/>
    <w:basedOn w:val="a0"/>
    <w:link w:val="140"/>
    <w:qFormat/>
    <w:rsid w:val="001F130A"/>
    <w:rPr>
      <w:rFonts w:ascii="Times New Roman" w:eastAsia="Times New Roman" w:hAnsi="Times New Roman" w:cs="Times New Roman"/>
      <w:sz w:val="21"/>
      <w:szCs w:val="21"/>
      <w:shd w:val="clear" w:color="auto" w:fill="FFFFFF"/>
    </w:rPr>
  </w:style>
  <w:style w:type="character" w:customStyle="1" w:styleId="17">
    <w:name w:val="Основной текст (17)_"/>
    <w:basedOn w:val="a0"/>
    <w:link w:val="170"/>
    <w:qFormat/>
    <w:rsid w:val="001F130A"/>
    <w:rPr>
      <w:rFonts w:ascii="Times New Roman" w:eastAsia="Times New Roman" w:hAnsi="Times New Roman" w:cs="Times New Roman"/>
      <w:sz w:val="20"/>
      <w:szCs w:val="20"/>
      <w:shd w:val="clear" w:color="auto" w:fill="FFFFFF"/>
    </w:rPr>
  </w:style>
  <w:style w:type="character" w:customStyle="1" w:styleId="18">
    <w:name w:val="Основной текст (18)_"/>
    <w:basedOn w:val="a0"/>
    <w:link w:val="180"/>
    <w:qFormat/>
    <w:rsid w:val="001F130A"/>
    <w:rPr>
      <w:rFonts w:ascii="Times New Roman" w:eastAsia="Times New Roman" w:hAnsi="Times New Roman" w:cs="Times New Roman"/>
      <w:sz w:val="19"/>
      <w:szCs w:val="19"/>
      <w:shd w:val="clear" w:color="auto" w:fill="FFFFFF"/>
    </w:rPr>
  </w:style>
  <w:style w:type="character" w:customStyle="1" w:styleId="95pt">
    <w:name w:val="Колонтитул + 9;5 pt"/>
    <w:basedOn w:val="a0"/>
    <w:qFormat/>
    <w:rsid w:val="001F130A"/>
    <w:rPr>
      <w:rFonts w:ascii="Times New Roman" w:eastAsia="Times New Roman" w:hAnsi="Times New Roman" w:cs="Times New Roman"/>
      <w:spacing w:val="0"/>
      <w:sz w:val="19"/>
      <w:szCs w:val="19"/>
      <w:shd w:val="clear" w:color="auto" w:fill="FFFFFF"/>
    </w:rPr>
  </w:style>
  <w:style w:type="character" w:customStyle="1" w:styleId="5">
    <w:name w:val="Основной текст (5)_"/>
    <w:basedOn w:val="a0"/>
    <w:link w:val="50"/>
    <w:qFormat/>
    <w:rsid w:val="001F130A"/>
    <w:rPr>
      <w:rFonts w:ascii="Times New Roman" w:eastAsia="Times New Roman" w:hAnsi="Times New Roman" w:cs="Times New Roman"/>
      <w:sz w:val="23"/>
      <w:szCs w:val="23"/>
      <w:shd w:val="clear" w:color="auto" w:fill="FFFFFF"/>
    </w:rPr>
  </w:style>
  <w:style w:type="character" w:customStyle="1" w:styleId="13">
    <w:name w:val="Основной текст (13)_"/>
    <w:basedOn w:val="a0"/>
    <w:link w:val="130"/>
    <w:qFormat/>
    <w:rsid w:val="001F130A"/>
    <w:rPr>
      <w:rFonts w:ascii="Times New Roman" w:eastAsia="Times New Roman" w:hAnsi="Times New Roman" w:cs="Times New Roman"/>
      <w:sz w:val="15"/>
      <w:szCs w:val="15"/>
      <w:shd w:val="clear" w:color="auto" w:fill="FFFFFF"/>
    </w:rPr>
  </w:style>
  <w:style w:type="character" w:customStyle="1" w:styleId="2-1pt">
    <w:name w:val="Основной текст (2) + Интервал -1 pt"/>
    <w:basedOn w:val="23"/>
    <w:qFormat/>
    <w:rsid w:val="001F130A"/>
    <w:rPr>
      <w:rFonts w:ascii="Times New Roman" w:eastAsia="Times New Roman" w:hAnsi="Times New Roman" w:cs="Times New Roman"/>
      <w:b w:val="0"/>
      <w:bCs w:val="0"/>
      <w:i w:val="0"/>
      <w:iCs w:val="0"/>
      <w:caps w:val="0"/>
      <w:smallCaps w:val="0"/>
      <w:strike w:val="0"/>
      <w:dstrike w:val="0"/>
      <w:spacing w:val="-20"/>
      <w:sz w:val="19"/>
      <w:szCs w:val="19"/>
      <w:shd w:val="clear" w:color="auto" w:fill="FFFFFF"/>
    </w:rPr>
  </w:style>
  <w:style w:type="character" w:customStyle="1" w:styleId="230">
    <w:name w:val="Основной текст (23)_"/>
    <w:basedOn w:val="a0"/>
    <w:qFormat/>
    <w:rsid w:val="001F130A"/>
    <w:rPr>
      <w:rFonts w:ascii="Times New Roman" w:eastAsia="Times New Roman" w:hAnsi="Times New Roman" w:cs="Times New Roman"/>
      <w:spacing w:val="-10"/>
      <w:sz w:val="11"/>
      <w:szCs w:val="11"/>
      <w:shd w:val="clear" w:color="auto" w:fill="FFFFFF"/>
    </w:rPr>
  </w:style>
  <w:style w:type="character" w:customStyle="1" w:styleId="2375pt0pt">
    <w:name w:val="Основной текст (23) + 7;5 pt;Интервал 0 pt"/>
    <w:basedOn w:val="230"/>
    <w:qFormat/>
    <w:rsid w:val="001F130A"/>
    <w:rPr>
      <w:rFonts w:ascii="Times New Roman" w:eastAsia="Times New Roman" w:hAnsi="Times New Roman" w:cs="Times New Roman"/>
      <w:spacing w:val="0"/>
      <w:sz w:val="15"/>
      <w:szCs w:val="15"/>
      <w:shd w:val="clear" w:color="auto" w:fill="FFFFFF"/>
    </w:rPr>
  </w:style>
  <w:style w:type="character" w:customStyle="1" w:styleId="75pt">
    <w:name w:val="Основной текст + 7;5 pt"/>
    <w:basedOn w:val="a4"/>
    <w:qFormat/>
    <w:rsid w:val="001F130A"/>
    <w:rPr>
      <w:rFonts w:ascii="Times New Roman" w:eastAsia="Times New Roman" w:hAnsi="Times New Roman" w:cs="Times New Roman"/>
      <w:b w:val="0"/>
      <w:bCs w:val="0"/>
      <w:i w:val="0"/>
      <w:iCs w:val="0"/>
      <w:caps w:val="0"/>
      <w:smallCaps w:val="0"/>
      <w:strike w:val="0"/>
      <w:dstrike w:val="0"/>
      <w:spacing w:val="0"/>
      <w:sz w:val="15"/>
      <w:szCs w:val="15"/>
      <w:shd w:val="clear" w:color="auto" w:fill="FFFFFF"/>
    </w:rPr>
  </w:style>
  <w:style w:type="character" w:customStyle="1" w:styleId="24">
    <w:name w:val="Основной текст (24)_"/>
    <w:basedOn w:val="a0"/>
    <w:link w:val="23"/>
    <w:qFormat/>
    <w:rsid w:val="001F130A"/>
    <w:rPr>
      <w:rFonts w:ascii="SimHei" w:eastAsia="SimHei" w:hAnsi="SimHei" w:cs="SimHei"/>
      <w:sz w:val="8"/>
      <w:szCs w:val="8"/>
      <w:shd w:val="clear" w:color="auto" w:fill="FFFFFF"/>
      <w:lang w:val="en-US"/>
    </w:rPr>
  </w:style>
  <w:style w:type="character" w:customStyle="1" w:styleId="1395pt">
    <w:name w:val="Основной текст (13) + 9;5 pt"/>
    <w:basedOn w:val="13"/>
    <w:qFormat/>
    <w:rsid w:val="001F130A"/>
    <w:rPr>
      <w:rFonts w:ascii="Times New Roman" w:eastAsia="Times New Roman" w:hAnsi="Times New Roman" w:cs="Times New Roman"/>
      <w:b w:val="0"/>
      <w:bCs w:val="0"/>
      <w:i w:val="0"/>
      <w:iCs w:val="0"/>
      <w:caps w:val="0"/>
      <w:smallCaps w:val="0"/>
      <w:strike w:val="0"/>
      <w:dstrike w:val="0"/>
      <w:spacing w:val="0"/>
      <w:sz w:val="19"/>
      <w:szCs w:val="19"/>
      <w:shd w:val="clear" w:color="auto" w:fill="FFFFFF"/>
      <w:lang w:val="en-US"/>
    </w:rPr>
  </w:style>
  <w:style w:type="character" w:customStyle="1" w:styleId="1355pt0pt">
    <w:name w:val="Основной текст (13) + 5;5 pt;Интервал 0 pt"/>
    <w:basedOn w:val="13"/>
    <w:qFormat/>
    <w:rsid w:val="001F130A"/>
    <w:rPr>
      <w:rFonts w:ascii="Times New Roman" w:eastAsia="Times New Roman" w:hAnsi="Times New Roman" w:cs="Times New Roman"/>
      <w:b w:val="0"/>
      <w:bCs w:val="0"/>
      <w:i w:val="0"/>
      <w:iCs w:val="0"/>
      <w:caps w:val="0"/>
      <w:smallCaps w:val="0"/>
      <w:strike w:val="0"/>
      <w:dstrike w:val="0"/>
      <w:spacing w:val="-10"/>
      <w:sz w:val="11"/>
      <w:szCs w:val="11"/>
      <w:shd w:val="clear" w:color="auto" w:fill="FFFFFF"/>
    </w:rPr>
  </w:style>
  <w:style w:type="character" w:customStyle="1" w:styleId="220">
    <w:name w:val="Основной текст (22)_"/>
    <w:basedOn w:val="a0"/>
    <w:link w:val="22"/>
    <w:qFormat/>
    <w:rsid w:val="001F130A"/>
    <w:rPr>
      <w:rFonts w:ascii="Times New Roman" w:eastAsia="Times New Roman" w:hAnsi="Times New Roman" w:cs="Times New Roman"/>
      <w:sz w:val="12"/>
      <w:szCs w:val="12"/>
      <w:shd w:val="clear" w:color="auto" w:fill="FFFFFF"/>
    </w:rPr>
  </w:style>
  <w:style w:type="character" w:customStyle="1" w:styleId="2275pt">
    <w:name w:val="Основной текст (22) + 7;5 pt"/>
    <w:basedOn w:val="220"/>
    <w:qFormat/>
    <w:rsid w:val="001F130A"/>
    <w:rPr>
      <w:rFonts w:ascii="Times New Roman" w:eastAsia="Times New Roman" w:hAnsi="Times New Roman" w:cs="Times New Roman"/>
      <w:spacing w:val="0"/>
      <w:sz w:val="15"/>
      <w:szCs w:val="15"/>
      <w:shd w:val="clear" w:color="auto" w:fill="FFFFFF"/>
    </w:rPr>
  </w:style>
  <w:style w:type="character" w:customStyle="1" w:styleId="6">
    <w:name w:val="Основной текст (6)_"/>
    <w:basedOn w:val="a0"/>
    <w:link w:val="60"/>
    <w:qFormat/>
    <w:rsid w:val="001F130A"/>
    <w:rPr>
      <w:rFonts w:ascii="Times New Roman" w:eastAsia="Times New Roman" w:hAnsi="Times New Roman" w:cs="Times New Roman"/>
      <w:sz w:val="20"/>
      <w:szCs w:val="20"/>
      <w:shd w:val="clear" w:color="auto" w:fill="FFFFFF"/>
    </w:rPr>
  </w:style>
  <w:style w:type="character" w:customStyle="1" w:styleId="-">
    <w:name w:val="Интернет-ссылка"/>
    <w:basedOn w:val="a0"/>
    <w:uiPriority w:val="99"/>
    <w:unhideWhenUsed/>
    <w:rsid w:val="00363F38"/>
    <w:rPr>
      <w:color w:val="0000FF" w:themeColor="hyperlink"/>
      <w:u w:val="single"/>
    </w:rPr>
  </w:style>
  <w:style w:type="character" w:customStyle="1" w:styleId="a5">
    <w:name w:val="Выделение жирным"/>
    <w:qFormat/>
    <w:rsid w:val="00523901"/>
    <w:rPr>
      <w:b/>
      <w:bCs/>
    </w:rPr>
  </w:style>
  <w:style w:type="character" w:customStyle="1" w:styleId="a6">
    <w:name w:val="Маркеры"/>
    <w:qFormat/>
    <w:rsid w:val="00523901"/>
    <w:rPr>
      <w:rFonts w:ascii="OpenSymbol" w:eastAsia="OpenSymbol" w:hAnsi="OpenSymbol" w:cs="OpenSymbol"/>
    </w:rPr>
  </w:style>
  <w:style w:type="character" w:styleId="a7">
    <w:name w:val="Strong"/>
    <w:basedOn w:val="a0"/>
    <w:qFormat/>
    <w:rsid w:val="00455A12"/>
    <w:rPr>
      <w:b/>
      <w:bCs/>
    </w:rPr>
  </w:style>
  <w:style w:type="paragraph" w:customStyle="1" w:styleId="a8">
    <w:name w:val="Заголовок"/>
    <w:basedOn w:val="a"/>
    <w:next w:val="a9"/>
    <w:qFormat/>
    <w:rsid w:val="00523901"/>
    <w:pPr>
      <w:keepNext/>
      <w:spacing w:before="240" w:after="120"/>
    </w:pPr>
    <w:rPr>
      <w:rFonts w:ascii="Liberation Sans" w:eastAsia="Droid Sans Fallback" w:hAnsi="Liberation Sans" w:cs="Droid Sans Devanagari"/>
      <w:sz w:val="28"/>
      <w:szCs w:val="28"/>
    </w:rPr>
  </w:style>
  <w:style w:type="paragraph" w:styleId="a9">
    <w:name w:val="Body Text"/>
    <w:basedOn w:val="a"/>
    <w:rsid w:val="00523901"/>
    <w:pPr>
      <w:spacing w:after="140"/>
    </w:pPr>
  </w:style>
  <w:style w:type="paragraph" w:styleId="aa">
    <w:name w:val="List"/>
    <w:basedOn w:val="a9"/>
    <w:rsid w:val="00523901"/>
    <w:rPr>
      <w:rFonts w:cs="Droid Sans Devanagari"/>
    </w:rPr>
  </w:style>
  <w:style w:type="paragraph" w:customStyle="1" w:styleId="15">
    <w:name w:val="Название объекта1"/>
    <w:basedOn w:val="a"/>
    <w:qFormat/>
    <w:rsid w:val="00523901"/>
    <w:pPr>
      <w:suppressLineNumbers/>
      <w:spacing w:before="120" w:after="120"/>
    </w:pPr>
    <w:rPr>
      <w:rFonts w:cs="Droid Sans Devanagari"/>
      <w:i/>
      <w:iCs/>
      <w:sz w:val="24"/>
      <w:szCs w:val="24"/>
    </w:rPr>
  </w:style>
  <w:style w:type="paragraph" w:styleId="ab">
    <w:name w:val="index heading"/>
    <w:basedOn w:val="a"/>
    <w:qFormat/>
    <w:rsid w:val="00523901"/>
    <w:pPr>
      <w:suppressLineNumbers/>
    </w:pPr>
    <w:rPr>
      <w:rFonts w:cs="Droid Sans Devanagari"/>
    </w:rPr>
  </w:style>
  <w:style w:type="paragraph" w:styleId="ac">
    <w:name w:val="List Paragraph"/>
    <w:basedOn w:val="a"/>
    <w:uiPriority w:val="34"/>
    <w:qFormat/>
    <w:rsid w:val="00F57270"/>
    <w:pPr>
      <w:ind w:left="720"/>
      <w:contextualSpacing/>
    </w:pPr>
    <w:rPr>
      <w:rFonts w:eastAsia="Times New Roman" w:cs="Times New Roman"/>
    </w:rPr>
  </w:style>
  <w:style w:type="paragraph" w:styleId="ad">
    <w:name w:val="Balloon Text"/>
    <w:basedOn w:val="a"/>
    <w:uiPriority w:val="99"/>
    <w:semiHidden/>
    <w:unhideWhenUsed/>
    <w:qFormat/>
    <w:rsid w:val="00C4091B"/>
    <w:pPr>
      <w:spacing w:after="0" w:line="240" w:lineRule="auto"/>
    </w:pPr>
    <w:rPr>
      <w:rFonts w:ascii="Tahoma" w:hAnsi="Tahoma" w:cs="Tahoma"/>
      <w:sz w:val="16"/>
      <w:szCs w:val="16"/>
    </w:rPr>
  </w:style>
  <w:style w:type="paragraph" w:customStyle="1" w:styleId="7">
    <w:name w:val="Основной текст7"/>
    <w:basedOn w:val="a"/>
    <w:qFormat/>
    <w:rsid w:val="001F130A"/>
    <w:pPr>
      <w:shd w:val="clear" w:color="auto" w:fill="FFFFFF"/>
      <w:spacing w:after="0" w:line="322" w:lineRule="exact"/>
      <w:jc w:val="both"/>
    </w:pPr>
    <w:rPr>
      <w:rFonts w:ascii="Times New Roman" w:eastAsia="Times New Roman" w:hAnsi="Times New Roman" w:cs="Times New Roman"/>
      <w:sz w:val="27"/>
      <w:szCs w:val="27"/>
    </w:rPr>
  </w:style>
  <w:style w:type="paragraph" w:customStyle="1" w:styleId="31">
    <w:name w:val="Основной текст (3)"/>
    <w:basedOn w:val="a"/>
    <w:qFormat/>
    <w:rsid w:val="001F130A"/>
    <w:pPr>
      <w:shd w:val="clear" w:color="auto" w:fill="FFFFFF"/>
      <w:spacing w:after="0" w:line="322" w:lineRule="exact"/>
      <w:jc w:val="both"/>
    </w:pPr>
    <w:rPr>
      <w:rFonts w:ascii="Times New Roman" w:eastAsia="Times New Roman" w:hAnsi="Times New Roman" w:cs="Times New Roman"/>
      <w:sz w:val="27"/>
      <w:szCs w:val="27"/>
    </w:rPr>
  </w:style>
  <w:style w:type="paragraph" w:customStyle="1" w:styleId="20">
    <w:name w:val="Основной текст (2)"/>
    <w:basedOn w:val="a"/>
    <w:link w:val="2"/>
    <w:qFormat/>
    <w:rsid w:val="001F130A"/>
    <w:pPr>
      <w:shd w:val="clear" w:color="auto" w:fill="FFFFFF"/>
      <w:spacing w:after="0" w:line="0" w:lineRule="atLeast"/>
    </w:pPr>
    <w:rPr>
      <w:rFonts w:ascii="Times New Roman" w:eastAsia="Times New Roman" w:hAnsi="Times New Roman" w:cs="Times New Roman"/>
      <w:sz w:val="19"/>
      <w:szCs w:val="19"/>
    </w:rPr>
  </w:style>
  <w:style w:type="paragraph" w:customStyle="1" w:styleId="42">
    <w:name w:val="Основной текст (4)"/>
    <w:basedOn w:val="a"/>
    <w:qFormat/>
    <w:rsid w:val="001F130A"/>
    <w:pPr>
      <w:shd w:val="clear" w:color="auto" w:fill="FFFFFF"/>
      <w:spacing w:after="0" w:line="206" w:lineRule="exact"/>
      <w:jc w:val="both"/>
    </w:pPr>
    <w:rPr>
      <w:rFonts w:ascii="Times New Roman" w:eastAsia="Times New Roman" w:hAnsi="Times New Roman" w:cs="Times New Roman"/>
      <w:sz w:val="18"/>
      <w:szCs w:val="18"/>
    </w:rPr>
  </w:style>
  <w:style w:type="paragraph" w:customStyle="1" w:styleId="100">
    <w:name w:val="Основной текст (10)"/>
    <w:basedOn w:val="a"/>
    <w:qFormat/>
    <w:rsid w:val="001F130A"/>
    <w:pPr>
      <w:shd w:val="clear" w:color="auto" w:fill="FFFFFF"/>
      <w:spacing w:after="0" w:line="206" w:lineRule="exact"/>
    </w:pPr>
    <w:rPr>
      <w:rFonts w:ascii="Times New Roman" w:eastAsia="Times New Roman" w:hAnsi="Times New Roman" w:cs="Times New Roman"/>
      <w:sz w:val="17"/>
      <w:szCs w:val="17"/>
    </w:rPr>
  </w:style>
  <w:style w:type="paragraph" w:customStyle="1" w:styleId="111">
    <w:name w:val="Основной текст (11)"/>
    <w:basedOn w:val="a"/>
    <w:qFormat/>
    <w:rsid w:val="001F130A"/>
    <w:pPr>
      <w:shd w:val="clear" w:color="auto" w:fill="FFFFFF"/>
      <w:spacing w:after="0" w:line="0" w:lineRule="atLeast"/>
    </w:pPr>
    <w:rPr>
      <w:rFonts w:ascii="Times New Roman" w:eastAsia="Times New Roman" w:hAnsi="Times New Roman" w:cs="Times New Roman"/>
      <w:sz w:val="18"/>
      <w:szCs w:val="18"/>
    </w:rPr>
  </w:style>
  <w:style w:type="paragraph" w:customStyle="1" w:styleId="140">
    <w:name w:val="Основной текст (14)"/>
    <w:basedOn w:val="a"/>
    <w:link w:val="14"/>
    <w:qFormat/>
    <w:rsid w:val="001F130A"/>
    <w:pPr>
      <w:shd w:val="clear" w:color="auto" w:fill="FFFFFF"/>
      <w:spacing w:before="420" w:after="0" w:line="250" w:lineRule="exact"/>
    </w:pPr>
    <w:rPr>
      <w:rFonts w:ascii="Times New Roman" w:eastAsia="Times New Roman" w:hAnsi="Times New Roman" w:cs="Times New Roman"/>
      <w:sz w:val="21"/>
      <w:szCs w:val="21"/>
    </w:rPr>
  </w:style>
  <w:style w:type="paragraph" w:customStyle="1" w:styleId="170">
    <w:name w:val="Основной текст (17)"/>
    <w:basedOn w:val="a"/>
    <w:link w:val="17"/>
    <w:qFormat/>
    <w:rsid w:val="001F130A"/>
    <w:pPr>
      <w:shd w:val="clear" w:color="auto" w:fill="FFFFFF"/>
      <w:spacing w:after="0" w:line="226" w:lineRule="exact"/>
      <w:jc w:val="right"/>
    </w:pPr>
    <w:rPr>
      <w:rFonts w:ascii="Times New Roman" w:eastAsia="Times New Roman" w:hAnsi="Times New Roman" w:cs="Times New Roman"/>
      <w:sz w:val="20"/>
      <w:szCs w:val="20"/>
    </w:rPr>
  </w:style>
  <w:style w:type="paragraph" w:customStyle="1" w:styleId="180">
    <w:name w:val="Основной текст (18)"/>
    <w:basedOn w:val="a"/>
    <w:link w:val="18"/>
    <w:qFormat/>
    <w:rsid w:val="001F130A"/>
    <w:pPr>
      <w:shd w:val="clear" w:color="auto" w:fill="FFFFFF"/>
      <w:spacing w:after="0" w:line="0" w:lineRule="atLeast"/>
    </w:pPr>
    <w:rPr>
      <w:rFonts w:ascii="Times New Roman" w:eastAsia="Times New Roman" w:hAnsi="Times New Roman" w:cs="Times New Roman"/>
      <w:sz w:val="19"/>
      <w:szCs w:val="19"/>
    </w:rPr>
  </w:style>
  <w:style w:type="paragraph" w:customStyle="1" w:styleId="50">
    <w:name w:val="Основной текст (5)"/>
    <w:basedOn w:val="a"/>
    <w:link w:val="5"/>
    <w:qFormat/>
    <w:rsid w:val="001F130A"/>
    <w:pPr>
      <w:shd w:val="clear" w:color="auto" w:fill="FFFFFF"/>
      <w:spacing w:after="0" w:line="0" w:lineRule="atLeast"/>
    </w:pPr>
    <w:rPr>
      <w:rFonts w:ascii="Times New Roman" w:eastAsia="Times New Roman" w:hAnsi="Times New Roman" w:cs="Times New Roman"/>
      <w:sz w:val="23"/>
      <w:szCs w:val="23"/>
    </w:rPr>
  </w:style>
  <w:style w:type="paragraph" w:customStyle="1" w:styleId="130">
    <w:name w:val="Основной текст (13)"/>
    <w:basedOn w:val="a"/>
    <w:link w:val="13"/>
    <w:qFormat/>
    <w:rsid w:val="001F130A"/>
    <w:pPr>
      <w:shd w:val="clear" w:color="auto" w:fill="FFFFFF"/>
      <w:spacing w:after="0" w:line="178" w:lineRule="exact"/>
      <w:jc w:val="center"/>
    </w:pPr>
    <w:rPr>
      <w:rFonts w:ascii="Times New Roman" w:eastAsia="Times New Roman" w:hAnsi="Times New Roman" w:cs="Times New Roman"/>
      <w:sz w:val="15"/>
      <w:szCs w:val="15"/>
    </w:rPr>
  </w:style>
  <w:style w:type="paragraph" w:customStyle="1" w:styleId="231">
    <w:name w:val="Основной текст (23)"/>
    <w:basedOn w:val="a"/>
    <w:qFormat/>
    <w:rsid w:val="001F130A"/>
    <w:pPr>
      <w:shd w:val="clear" w:color="auto" w:fill="FFFFFF"/>
      <w:spacing w:after="0" w:line="77" w:lineRule="exact"/>
      <w:jc w:val="both"/>
    </w:pPr>
    <w:rPr>
      <w:rFonts w:ascii="Times New Roman" w:eastAsia="Times New Roman" w:hAnsi="Times New Roman" w:cs="Times New Roman"/>
      <w:spacing w:val="-10"/>
      <w:sz w:val="11"/>
      <w:szCs w:val="11"/>
    </w:rPr>
  </w:style>
  <w:style w:type="paragraph" w:customStyle="1" w:styleId="240">
    <w:name w:val="Основной текст (24)"/>
    <w:basedOn w:val="a"/>
    <w:qFormat/>
    <w:rsid w:val="001F130A"/>
    <w:pPr>
      <w:shd w:val="clear" w:color="auto" w:fill="FFFFFF"/>
      <w:spacing w:after="0" w:line="0" w:lineRule="atLeast"/>
      <w:jc w:val="both"/>
    </w:pPr>
    <w:rPr>
      <w:rFonts w:ascii="SimHei" w:eastAsia="SimHei" w:hAnsi="SimHei" w:cs="SimHei"/>
      <w:sz w:val="8"/>
      <w:szCs w:val="8"/>
      <w:lang w:val="en-US"/>
    </w:rPr>
  </w:style>
  <w:style w:type="paragraph" w:customStyle="1" w:styleId="221">
    <w:name w:val="Основной текст (22)"/>
    <w:basedOn w:val="a"/>
    <w:qFormat/>
    <w:rsid w:val="001F130A"/>
    <w:pPr>
      <w:shd w:val="clear" w:color="auto" w:fill="FFFFFF"/>
      <w:spacing w:after="0" w:line="163" w:lineRule="exact"/>
    </w:pPr>
    <w:rPr>
      <w:rFonts w:ascii="Times New Roman" w:eastAsia="Times New Roman" w:hAnsi="Times New Roman" w:cs="Times New Roman"/>
      <w:sz w:val="12"/>
      <w:szCs w:val="12"/>
    </w:rPr>
  </w:style>
  <w:style w:type="paragraph" w:customStyle="1" w:styleId="60">
    <w:name w:val="Основной текст (6)"/>
    <w:basedOn w:val="a"/>
    <w:link w:val="6"/>
    <w:qFormat/>
    <w:rsid w:val="001F130A"/>
    <w:pPr>
      <w:shd w:val="clear" w:color="auto" w:fill="FFFFFF"/>
      <w:spacing w:after="0" w:line="0" w:lineRule="atLeast"/>
    </w:pPr>
    <w:rPr>
      <w:rFonts w:ascii="Times New Roman" w:eastAsia="Times New Roman" w:hAnsi="Times New Roman" w:cs="Times New Roman"/>
      <w:sz w:val="20"/>
      <w:szCs w:val="20"/>
    </w:rPr>
  </w:style>
  <w:style w:type="paragraph" w:styleId="ae">
    <w:name w:val="No Spacing"/>
    <w:qFormat/>
    <w:rsid w:val="00455A12"/>
    <w:rPr>
      <w:rFonts w:cs="Times New Roman"/>
    </w:rPr>
  </w:style>
  <w:style w:type="paragraph" w:styleId="af">
    <w:name w:val="Normal (Web)"/>
    <w:basedOn w:val="a"/>
    <w:uiPriority w:val="99"/>
    <w:unhideWhenUsed/>
    <w:qFormat/>
    <w:rsid w:val="006B7AE5"/>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0">
    <w:name w:val="Содержимое таблицы"/>
    <w:basedOn w:val="a"/>
    <w:qFormat/>
    <w:rsid w:val="00455A12"/>
    <w:pPr>
      <w:widowControl w:val="0"/>
      <w:suppressLineNumbers/>
    </w:pPr>
  </w:style>
  <w:style w:type="paragraph" w:customStyle="1" w:styleId="af1">
    <w:name w:val="Заголовок таблицы"/>
    <w:basedOn w:val="af0"/>
    <w:qFormat/>
    <w:rsid w:val="00455A12"/>
    <w:pPr>
      <w:jc w:val="center"/>
    </w:pPr>
    <w:rPr>
      <w:b/>
      <w:bCs/>
    </w:rPr>
  </w:style>
  <w:style w:type="table" w:styleId="af2">
    <w:name w:val="Table Grid"/>
    <w:basedOn w:val="a1"/>
    <w:rsid w:val="00636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uiPriority w:val="39"/>
    <w:rsid w:val="00636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uiPriority w:val="39"/>
    <w:rsid w:val="00636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uiPriority w:val="59"/>
    <w:rsid w:val="00636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39"/>
    <w:rsid w:val="003B6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59"/>
    <w:rsid w:val="00A04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59"/>
    <w:rsid w:val="00E518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Сетка таблицы3"/>
    <w:basedOn w:val="a1"/>
    <w:rsid w:val="00E518EE"/>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59"/>
    <w:rsid w:val="00E5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3">
    <w:name w:val="Plain Table 4"/>
    <w:basedOn w:val="a1"/>
    <w:uiPriority w:val="44"/>
    <w:rsid w:val="003938E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E57A3-9357-42DA-AD9E-92B3247E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1</Pages>
  <Words>853</Words>
  <Characters>4867</Characters>
  <Application>Microsoft Office Word</Application>
  <DocSecurity>0</DocSecurity>
  <Lines>40</Lines>
  <Paragraphs>11</Paragraphs>
  <ScaleCrop>false</ScaleCrop>
  <Company/>
  <LinksUpToDate>false</LinksUpToDate>
  <CharactersWithSpaces>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Zolos</dc:creator>
  <dc:description/>
  <cp:lastModifiedBy>ОМО</cp:lastModifiedBy>
  <cp:revision>80</cp:revision>
  <cp:lastPrinted>2022-04-05T09:47:00Z</cp:lastPrinted>
  <dcterms:created xsi:type="dcterms:W3CDTF">2015-03-26T11:34:00Z</dcterms:created>
  <dcterms:modified xsi:type="dcterms:W3CDTF">2024-01-09T08:11:00Z</dcterms:modified>
  <dc:language>ru-RU</dc:language>
</cp:coreProperties>
</file>